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D95" w:rsidRPr="00E074EC" w:rsidRDefault="00007D95" w:rsidP="00007D9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E074EC">
        <w:rPr>
          <w:rFonts w:ascii="Times New Roman" w:hAnsi="Times New Roman" w:cs="Times New Roman"/>
          <w:caps/>
          <w:sz w:val="24"/>
          <w:szCs w:val="24"/>
        </w:rPr>
        <w:t>Согласовано:</w:t>
      </w:r>
      <w:r w:rsidRPr="00E074EC">
        <w:rPr>
          <w:rFonts w:ascii="Times New Roman" w:hAnsi="Times New Roman" w:cs="Times New Roman"/>
          <w:caps/>
          <w:sz w:val="24"/>
          <w:szCs w:val="24"/>
        </w:rPr>
        <w:tab/>
      </w:r>
      <w:r w:rsidRPr="00E074EC">
        <w:rPr>
          <w:rFonts w:ascii="Times New Roman" w:hAnsi="Times New Roman" w:cs="Times New Roman"/>
          <w:caps/>
          <w:sz w:val="24"/>
          <w:szCs w:val="24"/>
        </w:rPr>
        <w:tab/>
      </w:r>
      <w:r w:rsidRPr="00E074EC">
        <w:rPr>
          <w:rFonts w:ascii="Times New Roman" w:hAnsi="Times New Roman" w:cs="Times New Roman"/>
          <w:caps/>
          <w:sz w:val="24"/>
          <w:szCs w:val="24"/>
        </w:rPr>
        <w:tab/>
      </w:r>
      <w:r w:rsidRPr="00E074EC">
        <w:rPr>
          <w:rFonts w:ascii="Times New Roman" w:hAnsi="Times New Roman" w:cs="Times New Roman"/>
          <w:caps/>
          <w:sz w:val="24"/>
          <w:szCs w:val="24"/>
        </w:rPr>
        <w:tab/>
      </w:r>
      <w:r w:rsidRPr="00E074EC">
        <w:rPr>
          <w:rFonts w:ascii="Times New Roman" w:hAnsi="Times New Roman" w:cs="Times New Roman"/>
          <w:caps/>
          <w:sz w:val="24"/>
          <w:szCs w:val="24"/>
        </w:rPr>
        <w:tab/>
      </w:r>
      <w:r w:rsidRPr="00E074EC">
        <w:rPr>
          <w:rFonts w:ascii="Times New Roman" w:hAnsi="Times New Roman" w:cs="Times New Roman"/>
          <w:caps/>
          <w:sz w:val="24"/>
          <w:szCs w:val="24"/>
        </w:rPr>
        <w:tab/>
        <w:t>УТВЕРЖДЕНО:</w:t>
      </w:r>
    </w:p>
    <w:p w:rsidR="00007D95" w:rsidRPr="00E074EC" w:rsidRDefault="00007D95" w:rsidP="00007D9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007D95" w:rsidRPr="00E074EC" w:rsidRDefault="00007D95" w:rsidP="00007D9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E074EC">
        <w:rPr>
          <w:rFonts w:ascii="Times New Roman" w:hAnsi="Times New Roman" w:cs="Times New Roman"/>
          <w:caps/>
          <w:sz w:val="24"/>
          <w:szCs w:val="24"/>
        </w:rPr>
        <w:t>________________________</w:t>
      </w:r>
      <w:r w:rsidRPr="00E074EC">
        <w:rPr>
          <w:rFonts w:ascii="Times New Roman" w:hAnsi="Times New Roman" w:cs="Times New Roman"/>
          <w:caps/>
          <w:sz w:val="24"/>
          <w:szCs w:val="24"/>
        </w:rPr>
        <w:tab/>
      </w:r>
      <w:r w:rsidRPr="00E074EC">
        <w:rPr>
          <w:rFonts w:ascii="Times New Roman" w:hAnsi="Times New Roman" w:cs="Times New Roman"/>
          <w:caps/>
          <w:sz w:val="24"/>
          <w:szCs w:val="24"/>
        </w:rPr>
        <w:tab/>
      </w:r>
      <w:r w:rsidRPr="00E074EC">
        <w:rPr>
          <w:rFonts w:ascii="Times New Roman" w:hAnsi="Times New Roman" w:cs="Times New Roman"/>
          <w:caps/>
          <w:sz w:val="24"/>
          <w:szCs w:val="24"/>
        </w:rPr>
        <w:tab/>
      </w:r>
      <w:r w:rsidRPr="00E074EC">
        <w:rPr>
          <w:rFonts w:ascii="Times New Roman" w:hAnsi="Times New Roman" w:cs="Times New Roman"/>
          <w:caps/>
          <w:sz w:val="24"/>
          <w:szCs w:val="24"/>
        </w:rPr>
        <w:tab/>
      </w:r>
      <w:r w:rsidRPr="00E074EC">
        <w:rPr>
          <w:rFonts w:ascii="Times New Roman" w:hAnsi="Times New Roman" w:cs="Times New Roman"/>
          <w:sz w:val="24"/>
          <w:szCs w:val="24"/>
        </w:rPr>
        <w:t>Директор ГБПОУ ИО «БрПК»</w:t>
      </w:r>
    </w:p>
    <w:p w:rsidR="00007D95" w:rsidRPr="00E074EC" w:rsidRDefault="00007D95" w:rsidP="00007D9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E074EC">
        <w:rPr>
          <w:rFonts w:ascii="Times New Roman" w:hAnsi="Times New Roman" w:cs="Times New Roman"/>
          <w:caps/>
          <w:sz w:val="24"/>
          <w:szCs w:val="24"/>
        </w:rPr>
        <w:t>________________________</w:t>
      </w:r>
      <w:r w:rsidRPr="00E074EC">
        <w:rPr>
          <w:rFonts w:ascii="Times New Roman" w:hAnsi="Times New Roman" w:cs="Times New Roman"/>
          <w:caps/>
          <w:sz w:val="24"/>
          <w:szCs w:val="24"/>
        </w:rPr>
        <w:tab/>
      </w:r>
      <w:r w:rsidRPr="00E074EC">
        <w:rPr>
          <w:rFonts w:ascii="Times New Roman" w:hAnsi="Times New Roman" w:cs="Times New Roman"/>
          <w:caps/>
          <w:sz w:val="24"/>
          <w:szCs w:val="24"/>
        </w:rPr>
        <w:tab/>
      </w:r>
      <w:r w:rsidRPr="00E074EC">
        <w:rPr>
          <w:rFonts w:ascii="Times New Roman" w:hAnsi="Times New Roman" w:cs="Times New Roman"/>
          <w:caps/>
          <w:sz w:val="24"/>
          <w:szCs w:val="24"/>
        </w:rPr>
        <w:tab/>
      </w:r>
      <w:r w:rsidRPr="00E074EC">
        <w:rPr>
          <w:rFonts w:ascii="Times New Roman" w:hAnsi="Times New Roman" w:cs="Times New Roman"/>
          <w:caps/>
          <w:sz w:val="24"/>
          <w:szCs w:val="24"/>
        </w:rPr>
        <w:tab/>
        <w:t xml:space="preserve">______________ А.Э. </w:t>
      </w:r>
      <w:r w:rsidRPr="00E074EC">
        <w:rPr>
          <w:rFonts w:ascii="Times New Roman" w:hAnsi="Times New Roman" w:cs="Times New Roman"/>
          <w:sz w:val="24"/>
          <w:szCs w:val="24"/>
        </w:rPr>
        <w:t>Ишкова</w:t>
      </w:r>
    </w:p>
    <w:p w:rsidR="00007D95" w:rsidRPr="00E074EC" w:rsidRDefault="00007D95" w:rsidP="00007D9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007D95" w:rsidRPr="00E074EC" w:rsidRDefault="00007D95" w:rsidP="00007D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007D95" w:rsidRPr="00E074EC" w:rsidRDefault="00007D95" w:rsidP="00007D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007D95" w:rsidRDefault="00007D95" w:rsidP="00007D9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07D95" w:rsidRDefault="00007D95" w:rsidP="0000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D95" w:rsidRDefault="00007D95" w:rsidP="0000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D95" w:rsidRDefault="00007D95" w:rsidP="0000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D95" w:rsidRDefault="00007D95" w:rsidP="0000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D95" w:rsidRDefault="00007D95" w:rsidP="0000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D95" w:rsidRPr="00B43D71" w:rsidRDefault="00007D95" w:rsidP="0000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07D95" w:rsidRPr="00B43D71" w:rsidRDefault="00007D95" w:rsidP="0000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ПРОГРАММа производственной  ПРАКТИКИ                         ПРОФЕССИОНАЛЬНОГО МОДУЛЯ</w:t>
      </w:r>
    </w:p>
    <w:p w:rsidR="00007D95" w:rsidRPr="00B43D71" w:rsidRDefault="00007D95" w:rsidP="0000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007D95" w:rsidRPr="00B43D71" w:rsidRDefault="00007D95" w:rsidP="00007D95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ПМ.01 </w:t>
      </w:r>
      <w:r w:rsidRPr="00B43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управление торгово-сбытовой деятельностью</w:t>
      </w:r>
    </w:p>
    <w:p w:rsidR="00007D95" w:rsidRPr="00B43D71" w:rsidRDefault="00007D95" w:rsidP="00007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07D95" w:rsidRPr="00E16421" w:rsidRDefault="00007D95" w:rsidP="0000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421">
        <w:rPr>
          <w:rFonts w:ascii="Times New Roman" w:hAnsi="Times New Roman" w:cs="Times New Roman"/>
          <w:b/>
          <w:sz w:val="24"/>
          <w:szCs w:val="24"/>
        </w:rPr>
        <w:t>ПО СПЕЦИАЛЬНОСТИ   38.02.04 КОММЕРЦИЯ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( ОТРАСЛЯМ)</w:t>
      </w:r>
    </w:p>
    <w:p w:rsidR="00007D95" w:rsidRPr="00B43D71" w:rsidRDefault="00007D95" w:rsidP="0000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D71" w:rsidRDefault="00B43D71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D71" w:rsidRPr="00B43D71" w:rsidRDefault="00B43D71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957" w:rsidRPr="00B43D71" w:rsidRDefault="00F55957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447972" w:rsidRPr="00B43D71" w:rsidRDefault="00600313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4262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447972" w:rsidRPr="00B43D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447972" w:rsidRPr="00B43D71" w:rsidRDefault="00447972" w:rsidP="00AC5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972" w:rsidRPr="00B43D71" w:rsidRDefault="00447972" w:rsidP="00AC5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F55957" w:rsidRPr="00B43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производственной </w:t>
      </w:r>
      <w:r w:rsidRPr="00B43D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профессионального модуля</w:t>
      </w:r>
      <w:r w:rsidRPr="00B43D7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B43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по </w:t>
      </w:r>
      <w:r w:rsidR="00AC5785" w:rsidRPr="00B43D7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  38.02.</w:t>
      </w:r>
      <w:r w:rsidR="00780C12" w:rsidRPr="00B43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04 </w:t>
      </w:r>
      <w:r w:rsidRPr="00B43D71">
        <w:rPr>
          <w:rFonts w:ascii="Times New Roman" w:hAnsi="Times New Roman" w:cs="Times New Roman"/>
          <w:sz w:val="24"/>
          <w:szCs w:val="24"/>
        </w:rPr>
        <w:t xml:space="preserve"> Коммерция (по отраслям) базовый уровень.</w:t>
      </w:r>
    </w:p>
    <w:p w:rsidR="00AC5785" w:rsidRPr="00B43D71" w:rsidRDefault="00AC5785" w:rsidP="00AC5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788" w:rsidRPr="00B43D71" w:rsidRDefault="00512788" w:rsidP="0051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43D71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  «Братский политехнический колледж»</w:t>
      </w:r>
    </w:p>
    <w:p w:rsidR="00512788" w:rsidRPr="00B43D71" w:rsidRDefault="00512788" w:rsidP="0051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512788" w:rsidRPr="00B43D71" w:rsidRDefault="00512788" w:rsidP="0051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43D71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512788" w:rsidRPr="00B43D71" w:rsidRDefault="00512788" w:rsidP="0051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43D71">
        <w:rPr>
          <w:rFonts w:ascii="Times New Roman" w:hAnsi="Times New Roman" w:cs="Times New Roman"/>
          <w:sz w:val="24"/>
          <w:szCs w:val="24"/>
        </w:rPr>
        <w:t>Веселова Ирина Алексеевна, мастер производственного обучения ГБПОУ ИО «БрПК»</w:t>
      </w:r>
    </w:p>
    <w:p w:rsidR="003B1EAC" w:rsidRDefault="00512788" w:rsidP="005127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3D71">
        <w:rPr>
          <w:rFonts w:ascii="Times New Roman" w:hAnsi="Times New Roman" w:cs="Times New Roman"/>
          <w:sz w:val="24"/>
          <w:szCs w:val="24"/>
        </w:rPr>
        <w:t>Рассмотрена и одобрена на заседании предметно-цикловой комиссии 201</w:t>
      </w:r>
      <w:r w:rsidR="00EE0C2E">
        <w:rPr>
          <w:rFonts w:ascii="Times New Roman" w:hAnsi="Times New Roman" w:cs="Times New Roman"/>
          <w:sz w:val="24"/>
          <w:szCs w:val="24"/>
        </w:rPr>
        <w:t>8</w:t>
      </w:r>
      <w:r w:rsidRPr="00B43D71">
        <w:rPr>
          <w:rFonts w:ascii="Times New Roman" w:hAnsi="Times New Roman" w:cs="Times New Roman"/>
          <w:sz w:val="24"/>
          <w:szCs w:val="24"/>
        </w:rPr>
        <w:t xml:space="preserve">г., </w:t>
      </w:r>
    </w:p>
    <w:p w:rsidR="00512788" w:rsidRPr="00B43D71" w:rsidRDefault="00512788" w:rsidP="005127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3D71">
        <w:rPr>
          <w:rFonts w:ascii="Times New Roman" w:hAnsi="Times New Roman" w:cs="Times New Roman"/>
          <w:sz w:val="24"/>
          <w:szCs w:val="24"/>
        </w:rPr>
        <w:t>председатель ПЦК Грибовская Н.Н.</w:t>
      </w:r>
    </w:p>
    <w:p w:rsidR="00512788" w:rsidRPr="00B43D71" w:rsidRDefault="00512788" w:rsidP="0051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512788" w:rsidRPr="00B43D71" w:rsidRDefault="00512788" w:rsidP="0051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447972" w:rsidRPr="00B43D71" w:rsidRDefault="00447972" w:rsidP="00512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  <w:lang w:eastAsia="ru-RU"/>
        </w:rPr>
        <w:br w:type="page"/>
      </w:r>
      <w:bookmarkStart w:id="0" w:name="_GoBack"/>
      <w:bookmarkEnd w:id="0"/>
    </w:p>
    <w:p w:rsidR="00447972" w:rsidRPr="00B43D71" w:rsidRDefault="00447972" w:rsidP="004479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СОДЕРЖАНИЕ </w:t>
      </w:r>
    </w:p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47972" w:rsidRPr="00B43D71" w:rsidTr="00447972">
        <w:trPr>
          <w:trHeight w:val="931"/>
        </w:trPr>
        <w:tc>
          <w:tcPr>
            <w:tcW w:w="9007" w:type="dxa"/>
            <w:shd w:val="clear" w:color="auto" w:fill="auto"/>
          </w:tcPr>
          <w:p w:rsidR="00447972" w:rsidRPr="00B43D71" w:rsidRDefault="00447972" w:rsidP="00447972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447972" w:rsidRPr="00B43D71" w:rsidRDefault="00447972" w:rsidP="00447972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447972" w:rsidRPr="00B43D71" w:rsidRDefault="00447972" w:rsidP="00447972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1. ПАСПОРТ ПРОИЗВОДСТВЕННОЙ ПРАКТИКИ ПРОГРАММЫ ПРОФЕССИОНАЛЬНОГО МОДУЛЯ</w:t>
            </w:r>
          </w:p>
          <w:p w:rsidR="00447972" w:rsidRPr="00B43D71" w:rsidRDefault="00447972" w:rsidP="0044797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47972" w:rsidRPr="00B43D71" w:rsidTr="00447972">
        <w:trPr>
          <w:trHeight w:val="720"/>
        </w:trPr>
        <w:tc>
          <w:tcPr>
            <w:tcW w:w="9007" w:type="dxa"/>
            <w:shd w:val="clear" w:color="auto" w:fill="auto"/>
          </w:tcPr>
          <w:p w:rsidR="00447972" w:rsidRPr="00B43D71" w:rsidRDefault="00447972" w:rsidP="00447972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2. результаты освоения </w:t>
            </w:r>
            <w:r w:rsidR="00F55957" w:rsidRPr="00B43D7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ПРОИЗВОДСТВЕННОЙ </w:t>
            </w:r>
            <w:r w:rsidRPr="00B43D7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ПРАКТИКИ ПРОФЕССИОНАЛЬНОГО МОДУЛЯ</w:t>
            </w:r>
          </w:p>
          <w:p w:rsidR="00447972" w:rsidRPr="00B43D71" w:rsidRDefault="00447972" w:rsidP="00447972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447972" w:rsidRPr="00B43D71" w:rsidTr="00447972">
        <w:trPr>
          <w:trHeight w:val="594"/>
        </w:trPr>
        <w:tc>
          <w:tcPr>
            <w:tcW w:w="9007" w:type="dxa"/>
            <w:shd w:val="clear" w:color="auto" w:fill="auto"/>
          </w:tcPr>
          <w:p w:rsidR="00447972" w:rsidRPr="00B43D71" w:rsidRDefault="00447972" w:rsidP="0044797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3. СТРУКТУРА и содержание профессионального модуля</w:t>
            </w:r>
          </w:p>
          <w:p w:rsidR="00447972" w:rsidRPr="00B43D71" w:rsidRDefault="00447972" w:rsidP="00447972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447972" w:rsidRPr="00B43D71" w:rsidTr="00447972">
        <w:trPr>
          <w:trHeight w:val="692"/>
        </w:trPr>
        <w:tc>
          <w:tcPr>
            <w:tcW w:w="9007" w:type="dxa"/>
            <w:shd w:val="clear" w:color="auto" w:fill="auto"/>
          </w:tcPr>
          <w:p w:rsidR="00447972" w:rsidRPr="00B43D71" w:rsidRDefault="00447972" w:rsidP="00447972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4 условия реализации программы ПРОИЗВОДСТВЕННОЙ ПРАКТИКИ ПРОФЕССИОНАЛЬНОГО МОДУЛЯ</w:t>
            </w:r>
          </w:p>
          <w:p w:rsidR="00447972" w:rsidRPr="00B43D71" w:rsidRDefault="00447972" w:rsidP="00447972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447972" w:rsidRPr="00B43D71" w:rsidTr="00447972">
        <w:trPr>
          <w:trHeight w:val="692"/>
        </w:trPr>
        <w:tc>
          <w:tcPr>
            <w:tcW w:w="9007" w:type="dxa"/>
            <w:shd w:val="clear" w:color="auto" w:fill="auto"/>
          </w:tcPr>
          <w:p w:rsidR="00447972" w:rsidRPr="00B43D71" w:rsidRDefault="00447972" w:rsidP="00447972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5. Контроль и оценка результатов освоения ПРОИЗВОДСТВЕННОЙ ПРАКТИКИ профессионального модуля </w:t>
            </w:r>
          </w:p>
          <w:p w:rsidR="00447972" w:rsidRPr="00B43D71" w:rsidRDefault="00447972" w:rsidP="00447972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</w:tbl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447972" w:rsidRPr="00B43D71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447972" w:rsidRPr="00B43D71" w:rsidRDefault="00447972" w:rsidP="006003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1. паспорт ПРОГРАММЫ </w:t>
      </w:r>
    </w:p>
    <w:p w:rsidR="00447972" w:rsidRPr="00B43D71" w:rsidRDefault="00447972" w:rsidP="006003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ПРОИЗВОДСТВЕННОЙ ПРАКТИКИ ПРОФЕССИОНАЛЬНОГО МОДУЛЯ</w:t>
      </w:r>
    </w:p>
    <w:p w:rsidR="00447972" w:rsidRPr="00B43D71" w:rsidRDefault="00447972" w:rsidP="00EE0C2E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Организация и управление торгово-сбытовой деятельностью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 Область применения программы</w:t>
      </w:r>
    </w:p>
    <w:p w:rsidR="00447972" w:rsidRPr="00B43D71" w:rsidRDefault="00447972" w:rsidP="00AC5785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</w:t>
      </w:r>
      <w:r w:rsidR="00F55957"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производственной 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практики профессионального модуля– является частью основной профессиональной образовательной программы в соответствии с ФГОС по специальности СПО </w:t>
      </w:r>
      <w:r w:rsidR="00AC5785" w:rsidRPr="00B43D71">
        <w:rPr>
          <w:rFonts w:ascii="Times New Roman" w:hAnsi="Times New Roman" w:cs="Times New Roman"/>
          <w:b/>
          <w:sz w:val="20"/>
          <w:szCs w:val="20"/>
        </w:rPr>
        <w:t>38.02.04</w:t>
      </w:r>
      <w:r w:rsidRPr="00B43D71">
        <w:rPr>
          <w:rFonts w:ascii="Times New Roman" w:hAnsi="Times New Roman" w:cs="Times New Roman"/>
          <w:b/>
          <w:sz w:val="20"/>
          <w:szCs w:val="20"/>
        </w:rPr>
        <w:t xml:space="preserve"> Коммерция (по отраслям), 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части освоения основного вида профессиональной деятельности (ВПД):</w:t>
      </w:r>
      <w:r w:rsidRPr="00B43D7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B43D71">
        <w:rPr>
          <w:rFonts w:ascii="Times New Roman" w:hAnsi="Times New Roman" w:cs="Times New Roman"/>
          <w:b/>
          <w:bCs/>
          <w:sz w:val="20"/>
          <w:szCs w:val="20"/>
        </w:rPr>
        <w:t xml:space="preserve">Организация и управление торгово-сбытовой деятельностью 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и соответствующих профессиональных компетенций (ПК):</w:t>
      </w:r>
    </w:p>
    <w:p w:rsidR="00447972" w:rsidRPr="00B43D71" w:rsidRDefault="00447972" w:rsidP="00600313">
      <w:pPr>
        <w:widowControl w:val="0"/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1. 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Участвовать в установлении контактов с деловыми партнерами, заключать договоры и контролировать их выполнение, предъявлять претензии и санкции.</w:t>
      </w:r>
    </w:p>
    <w:p w:rsidR="00447972" w:rsidRPr="00B43D71" w:rsidRDefault="00447972" w:rsidP="00600313">
      <w:pPr>
        <w:widowControl w:val="0"/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2. 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своем участке работы управлять товарными запасами и потоками, организовывать работу на складе, размещать товарные запасы на хранение.</w:t>
      </w:r>
    </w:p>
    <w:p w:rsidR="00447972" w:rsidRPr="00B43D71" w:rsidRDefault="00447972" w:rsidP="00600313">
      <w:pPr>
        <w:widowControl w:val="0"/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3. 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Принимать товары по количеству и качеству.</w:t>
      </w:r>
    </w:p>
    <w:p w:rsidR="00447972" w:rsidRPr="00B43D71" w:rsidRDefault="00447972" w:rsidP="00600313">
      <w:pPr>
        <w:widowControl w:val="0"/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4. 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Идентифицировать вид, класс и тип организаций розничной и оптовой торговли.</w:t>
      </w:r>
    </w:p>
    <w:p w:rsidR="00447972" w:rsidRPr="00B43D71" w:rsidRDefault="00447972" w:rsidP="00600313">
      <w:pPr>
        <w:widowControl w:val="0"/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5. 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Оказывать основные и дополнительные услуги оптовой и розничной торговли</w:t>
      </w:r>
    </w:p>
    <w:p w:rsidR="00447972" w:rsidRPr="00B43D71" w:rsidRDefault="00447972" w:rsidP="00600313">
      <w:pPr>
        <w:widowControl w:val="0"/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6. 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Участвовать в работе по подготовке организации к добровольной сертификации услуг.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7. Применять в коммерческой деятельности методы, средства и приемы менеджмента, делового и управленческого общения.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8. 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9. 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</w:r>
    </w:p>
    <w:p w:rsidR="00447972" w:rsidRPr="00B43D71" w:rsidRDefault="00447972" w:rsidP="00600313">
      <w:pPr>
        <w:widowControl w:val="0"/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10. Эксплуатировать торгово-технологическое оборудование.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47972" w:rsidRPr="00B43D71" w:rsidRDefault="00447972" w:rsidP="00780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производственной практики профессионального модуля может быть использована</w:t>
      </w:r>
      <w:r w:rsidRPr="00B43D71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B43D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качестве программы дополнительного профессионального образования 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профессиональной подготовки </w:t>
      </w:r>
      <w:r w:rsidRPr="00B43D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работников торговой сферы  20004 Агент коммерческий, 12721 Кассир торгового зала, 12965 Контролер-кассир, 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17351  Продавец непродовольственных товаров, 17353 Продавец продовольственных товаров </w:t>
      </w:r>
      <w:r w:rsidRPr="00B43D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 наличии среднего (полного) общего образования. </w:t>
      </w:r>
      <w:r w:rsidR="00780C12" w:rsidRPr="00B43D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B43D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Опыт работы не требуется.</w:t>
      </w:r>
      <w:r w:rsidRPr="00B43D7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</w:t>
      </w:r>
    </w:p>
    <w:p w:rsidR="00AC5785" w:rsidRPr="00B43D71" w:rsidRDefault="00AC5785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1.2. Цели и задачи модуля – требования к результатам освоения модуля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иметь практический опыт: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приемки товаров по количеству и качеству;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составления договоров;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установления коммерческих связей;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соблюдения правил торговли;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выполнения  технологических операций по подготовке товаров к продаже,   их выкладке и реализации;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эксплуатации оборудования в соответствии с  назначением и соблюдения   правил охраны труда.</w:t>
      </w:r>
    </w:p>
    <w:p w:rsidR="00447972" w:rsidRPr="00B43D71" w:rsidRDefault="00447972" w:rsidP="00600313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уметь: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устанавливать коммерческие связи, заключать договоры и </w:t>
      </w:r>
    </w:p>
    <w:p w:rsidR="00447972" w:rsidRPr="00B43D71" w:rsidRDefault="00447972" w:rsidP="00600313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контролировать их выполнение;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управлять товарными запасами и потоками;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обеспечивать товародвижение и принимать товары по количеству и </w:t>
      </w:r>
    </w:p>
    <w:p w:rsidR="00447972" w:rsidRPr="00B43D71" w:rsidRDefault="00447972" w:rsidP="00600313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качеству;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оказывать услуги розничной торговли с соблюдением Правил торговли,  действующего законодательства, санитарно-эпидемиологических    требований к организациям розничной торговли;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устанавливать вид и тип организаций розничной и оптовой торговли;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эксплуатировать торгово-технологическое оборудование; 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применять правила охраны труда, экстренные способы оказания помощи   пострадавшим, использовать противопожарную технику.</w:t>
      </w:r>
    </w:p>
    <w:p w:rsidR="00447972" w:rsidRPr="00B43D71" w:rsidRDefault="00447972" w:rsidP="00600313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знать: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составные элементы коммерческой деятельности: цели, задачи,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принципы, объекты, субъекты, виды коммерческой  деятельности;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государственное регулирование коммерческой деятельности;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инфраструктуру, средства, методы, инновации в коммерции;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организацию торговли в организациях оптовой и розничной торговли, их  классификацию;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услуги оптовой и розничной торговли: основные и дополнительные;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правила торговли;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- классификацию торгово-технологического  оборудования, правила его  эксплуатации; 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организационные и правовые нормы охраны труда;</w:t>
      </w:r>
    </w:p>
    <w:p w:rsidR="00447972" w:rsidRPr="00B43D71" w:rsidRDefault="00447972" w:rsidP="00600313">
      <w:pPr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причины возникновения, способы предупреждения производственного травматизма и профзаболеваемости,  принимаемые меры при их  возникновении;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 технику безопасности условий труда, пожарную безопасность.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количество часов на освоение программы производственной практики профессионального модуля:</w:t>
      </w:r>
      <w:r w:rsidR="00780C12"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0E22B1"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всего – 72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часов, </w:t>
      </w:r>
    </w:p>
    <w:p w:rsidR="00447972" w:rsidRPr="00B43D71" w:rsidRDefault="00447972" w:rsidP="004479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2. результаты освоения ПРОИЗВОДСТВЕННОЙ ПРАКТИКИ ПРОФЕССИОНАЛЬНОГО МОДУЛЯ </w:t>
      </w: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Результатом освоения программы производственной практики  профессионального модуля является овладение обучающимися видом профессиональной деятельности </w:t>
      </w:r>
      <w:r w:rsidRPr="00B43D71">
        <w:rPr>
          <w:rFonts w:ascii="Times New Roman" w:hAnsi="Times New Roman" w:cs="Times New Roman"/>
          <w:b/>
          <w:sz w:val="20"/>
          <w:szCs w:val="20"/>
        </w:rPr>
        <w:t>О</w:t>
      </w:r>
      <w:r w:rsidRPr="00B43D71">
        <w:rPr>
          <w:rFonts w:ascii="Times New Roman" w:hAnsi="Times New Roman" w:cs="Times New Roman"/>
          <w:b/>
          <w:bCs/>
          <w:sz w:val="20"/>
          <w:szCs w:val="20"/>
        </w:rPr>
        <w:t>рганизация и управление торгово-сбытовой деятельностью</w:t>
      </w:r>
      <w:r w:rsidRPr="00B43D71">
        <w:rPr>
          <w:rFonts w:ascii="Times New Roman" w:hAnsi="Times New Roman" w:cs="Times New Roman"/>
          <w:b/>
          <w:sz w:val="20"/>
          <w:szCs w:val="20"/>
        </w:rPr>
        <w:t>,</w:t>
      </w:r>
      <w:r w:rsidRPr="00B43D71">
        <w:rPr>
          <w:b/>
          <w:sz w:val="20"/>
          <w:szCs w:val="20"/>
        </w:rPr>
        <w:t xml:space="preserve"> </w:t>
      </w: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том числе профессиональными (ПК) и общими (ОК) компетенциями:</w:t>
      </w: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666"/>
      </w:tblGrid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39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результата обучения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</w:t>
            </w:r>
          </w:p>
        </w:tc>
        <w:tc>
          <w:tcPr>
            <w:tcW w:w="43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установлении контактов с деловыми партнерами, заключать договора и контролировать их выполнение, предъявлять претензии и санкции.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</w:t>
            </w:r>
          </w:p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своем участке работы управлять товарными запасами и потоками, организовывать работу на складе, размещать товарные запасы на хранение.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товары по количеству и качеству.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Идентифицировать вид, класс и тип организаций розничной и оптовой торговли.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Оказывать основные и дополнительные услуги оптовой и розничной торговли.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работе по подготовке организации к добровольной сертификации услуг.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7.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в коммерческой деятельности методы, средства и приемы менеджмента, делового и управленческого общения.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8.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9.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10.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Эксплуатировать торгово-технологическое оборудование.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2.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3.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4.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5.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6.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7.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8.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9.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иностранным языком  как средством делового общения.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10.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Логически верно, аргументировано и ясно излагать устную и письменную речь.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11.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12.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  <w:tr w:rsidR="00447972" w:rsidRPr="00B43D71" w:rsidTr="00AC5785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13.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447972" w:rsidRPr="00B43D71">
          <w:pgSz w:w="11907" w:h="16840"/>
          <w:pgMar w:top="1134" w:right="851" w:bottom="992" w:left="1418" w:header="709" w:footer="709" w:gutter="0"/>
          <w:cols w:space="720"/>
        </w:sect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3. СТРУКТУРА и содержание ПРОИЗВОДСТВЕННОЙ ПРАКТИКИ профессионального модуля</w:t>
      </w: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3.1. Тематический план </w:t>
      </w:r>
      <w:r w:rsidR="00F55957"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производственной </w:t>
      </w: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практики профессионального модуля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7"/>
        <w:gridCol w:w="10860"/>
        <w:gridCol w:w="2063"/>
      </w:tblGrid>
      <w:tr w:rsidR="00447972" w:rsidRPr="00B43D71" w:rsidTr="00780C12">
        <w:trPr>
          <w:trHeight w:val="230"/>
        </w:trPr>
        <w:tc>
          <w:tcPr>
            <w:tcW w:w="672" w:type="pct"/>
            <w:vMerge w:val="restart"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</w:t>
            </w: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профессиональных</w:t>
            </w: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компетенций</w:t>
            </w:r>
          </w:p>
        </w:tc>
        <w:tc>
          <w:tcPr>
            <w:tcW w:w="3637" w:type="pct"/>
            <w:vMerge w:val="restart"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  <w:p w:rsidR="00447972" w:rsidRPr="00B43D71" w:rsidRDefault="00447972" w:rsidP="0044797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Организация и управление торгово-сбытовой деятельностью</w:t>
            </w:r>
          </w:p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1" w:type="pct"/>
            <w:vMerge w:val="restart"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Всего часов</w:t>
            </w:r>
          </w:p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447972" w:rsidRPr="00B43D71" w:rsidTr="00780C12">
        <w:trPr>
          <w:trHeight w:val="230"/>
        </w:trPr>
        <w:tc>
          <w:tcPr>
            <w:tcW w:w="672" w:type="pct"/>
            <w:vMerge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37" w:type="pct"/>
            <w:vMerge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447972" w:rsidRPr="00B43D71" w:rsidTr="00780C12">
        <w:trPr>
          <w:trHeight w:val="230"/>
        </w:trPr>
        <w:tc>
          <w:tcPr>
            <w:tcW w:w="672" w:type="pct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37" w:type="pct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447972" w:rsidRPr="00B43D71" w:rsidTr="00780C12">
        <w:trPr>
          <w:trHeight w:val="20"/>
        </w:trPr>
        <w:tc>
          <w:tcPr>
            <w:tcW w:w="672" w:type="pct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37" w:type="pct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1" w:type="pct"/>
            <w:shd w:val="clear" w:color="auto" w:fill="auto"/>
          </w:tcPr>
          <w:p w:rsidR="00447972" w:rsidRPr="00B43D71" w:rsidRDefault="00447972" w:rsidP="004479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447972" w:rsidRPr="00B43D71" w:rsidTr="00780C12">
        <w:trPr>
          <w:trHeight w:val="20"/>
        </w:trPr>
        <w:tc>
          <w:tcPr>
            <w:tcW w:w="672" w:type="pct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hAnsi="Times New Roman" w:cs="Times New Roman"/>
                <w:b/>
                <w:sz w:val="20"/>
                <w:szCs w:val="20"/>
              </w:rPr>
              <w:t>ПК 1, 2, 7-9</w:t>
            </w:r>
          </w:p>
        </w:tc>
        <w:tc>
          <w:tcPr>
            <w:tcW w:w="3637" w:type="pct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Раздел 1. </w:t>
            </w:r>
            <w:r w:rsidRPr="00B43D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управление коммерческой деятельностью в сфере товарного обращения.</w:t>
            </w:r>
          </w:p>
        </w:tc>
        <w:tc>
          <w:tcPr>
            <w:tcW w:w="691" w:type="pct"/>
            <w:shd w:val="clear" w:color="auto" w:fill="auto"/>
          </w:tcPr>
          <w:p w:rsidR="00447972" w:rsidRPr="00B43D71" w:rsidRDefault="000E22B1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36</w:t>
            </w:r>
          </w:p>
        </w:tc>
      </w:tr>
      <w:tr w:rsidR="00447972" w:rsidRPr="00B43D71" w:rsidTr="00780C12">
        <w:trPr>
          <w:trHeight w:val="20"/>
        </w:trPr>
        <w:tc>
          <w:tcPr>
            <w:tcW w:w="672" w:type="pct"/>
            <w:shd w:val="clear" w:color="auto" w:fill="auto"/>
          </w:tcPr>
          <w:p w:rsidR="00447972" w:rsidRPr="00B43D71" w:rsidRDefault="00447972" w:rsidP="00780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 3 - 6, 10</w:t>
            </w:r>
          </w:p>
        </w:tc>
        <w:tc>
          <w:tcPr>
            <w:tcW w:w="3637" w:type="pct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</w:t>
            </w:r>
            <w:r w:rsidRPr="00B43D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Организация  и регулирование  торгово-технологического процесса   в розничной и оптовой торговле</w:t>
            </w:r>
          </w:p>
        </w:tc>
        <w:tc>
          <w:tcPr>
            <w:tcW w:w="691" w:type="pct"/>
            <w:shd w:val="clear" w:color="auto" w:fill="auto"/>
          </w:tcPr>
          <w:p w:rsidR="00447972" w:rsidRPr="00B43D71" w:rsidRDefault="000E22B1" w:rsidP="004479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36</w:t>
            </w:r>
          </w:p>
        </w:tc>
      </w:tr>
      <w:tr w:rsidR="00447972" w:rsidRPr="00B43D71" w:rsidTr="00780C12">
        <w:trPr>
          <w:trHeight w:val="20"/>
        </w:trPr>
        <w:tc>
          <w:tcPr>
            <w:tcW w:w="672" w:type="pct"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637" w:type="pct"/>
            <w:shd w:val="clear" w:color="auto" w:fill="auto"/>
          </w:tcPr>
          <w:p w:rsidR="00447972" w:rsidRPr="00B43D71" w:rsidRDefault="00447972" w:rsidP="004479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691" w:type="pct"/>
            <w:shd w:val="clear" w:color="auto" w:fill="auto"/>
          </w:tcPr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72</w:t>
            </w:r>
          </w:p>
        </w:tc>
      </w:tr>
    </w:tbl>
    <w:p w:rsidR="00447972" w:rsidRPr="00B43D71" w:rsidRDefault="00447972" w:rsidP="00447972">
      <w:pPr>
        <w:spacing w:after="0" w:line="220" w:lineRule="exac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47972" w:rsidRPr="00B43D71" w:rsidRDefault="00447972" w:rsidP="004479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3.2. </w:t>
      </w: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Содержание обучения по </w:t>
      </w:r>
      <w:r w:rsidR="00F55957"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производственной практике по </w:t>
      </w: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профессиональному модулю (ПМ)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8591"/>
        <w:gridCol w:w="1984"/>
        <w:gridCol w:w="993"/>
      </w:tblGrid>
      <w:tr w:rsidR="00447972" w:rsidRPr="00B43D71" w:rsidTr="00600313">
        <w:tc>
          <w:tcPr>
            <w:tcW w:w="3168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разделов профессионального модуля (ПМ), </w:t>
            </w:r>
          </w:p>
        </w:tc>
        <w:tc>
          <w:tcPr>
            <w:tcW w:w="9131" w:type="dxa"/>
            <w:gridSpan w:val="2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производственно практики</w:t>
            </w:r>
          </w:p>
        </w:tc>
        <w:tc>
          <w:tcPr>
            <w:tcW w:w="1984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447972" w:rsidRPr="00B43D71" w:rsidTr="00600313">
        <w:tc>
          <w:tcPr>
            <w:tcW w:w="3168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31" w:type="dxa"/>
            <w:gridSpan w:val="2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447972" w:rsidRPr="00B43D71" w:rsidTr="00600313">
        <w:tc>
          <w:tcPr>
            <w:tcW w:w="3168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hAnsi="Times New Roman" w:cs="Times New Roman"/>
                <w:b/>
                <w:sz w:val="20"/>
                <w:szCs w:val="20"/>
              </w:rPr>
              <w:t>ПМ 01О</w:t>
            </w:r>
            <w:r w:rsidRPr="00B43D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рганизация и управление торгово-сбытовой деятельностью</w:t>
            </w:r>
          </w:p>
        </w:tc>
        <w:tc>
          <w:tcPr>
            <w:tcW w:w="9131" w:type="dxa"/>
            <w:gridSpan w:val="2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3" w:type="dxa"/>
            <w:vMerge w:val="restart"/>
            <w:shd w:val="clear" w:color="auto" w:fill="C0C0C0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7972" w:rsidRPr="00B43D71" w:rsidTr="00600313">
        <w:tc>
          <w:tcPr>
            <w:tcW w:w="3168" w:type="dxa"/>
            <w:vMerge w:val="restart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Раздел 1. </w:t>
            </w:r>
            <w:r w:rsidRPr="00B43D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управление коммерческой деятельностью в сфере товарного обращения.</w:t>
            </w:r>
          </w:p>
        </w:tc>
        <w:tc>
          <w:tcPr>
            <w:tcW w:w="9131" w:type="dxa"/>
            <w:gridSpan w:val="2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7972" w:rsidRPr="00B43D71" w:rsidTr="00600313">
        <w:tc>
          <w:tcPr>
            <w:tcW w:w="3168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91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Участие в заключении  договора купли-продажи, установление основных условий его выполнения.</w:t>
            </w:r>
          </w:p>
          <w:p w:rsidR="00447972" w:rsidRPr="00B43D71" w:rsidRDefault="00447972" w:rsidP="004479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Участие в заключении  договора поставки, установление  основных условий его выполнения.</w:t>
            </w:r>
          </w:p>
          <w:p w:rsidR="00447972" w:rsidRPr="00B43D71" w:rsidRDefault="00447972" w:rsidP="004479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Выявление видов ответственности  за нарушение договорных обязательств.</w:t>
            </w:r>
          </w:p>
        </w:tc>
        <w:tc>
          <w:tcPr>
            <w:tcW w:w="1984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2, 3</w:t>
            </w:r>
          </w:p>
        </w:tc>
      </w:tr>
      <w:tr w:rsidR="00447972" w:rsidRPr="00B43D71" w:rsidTr="00600313">
        <w:tc>
          <w:tcPr>
            <w:tcW w:w="3168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91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Участие в работе  предприятия по выявлению остатков товарных запасов в торговом зале и на складах.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заявки на поставку товаров от поставщиков с целью формирования их оптимального размера.</w:t>
            </w:r>
          </w:p>
        </w:tc>
        <w:tc>
          <w:tcPr>
            <w:tcW w:w="1984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447972" w:rsidRPr="00B43D71" w:rsidTr="00600313">
        <w:tc>
          <w:tcPr>
            <w:tcW w:w="3168" w:type="dxa"/>
            <w:vMerge w:val="restart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</w:t>
            </w:r>
            <w:r w:rsidRPr="00B43D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Организация  и регулирование  торгово-технологического процесса   в розничной и оптовой торговле</w:t>
            </w:r>
          </w:p>
        </w:tc>
        <w:tc>
          <w:tcPr>
            <w:tcW w:w="9131" w:type="dxa"/>
            <w:gridSpan w:val="2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47972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  <w:p w:rsidR="00E22131" w:rsidRPr="00B43D71" w:rsidRDefault="00E2213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E22131" w:rsidRPr="00B43D71" w:rsidRDefault="000E22B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E22131" w:rsidRPr="00B43D71" w:rsidRDefault="00E2213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2131" w:rsidRPr="00B43D71" w:rsidRDefault="000E22B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E22131" w:rsidRPr="00B43D71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2131" w:rsidRPr="00B43D71" w:rsidRDefault="00E22131" w:rsidP="00E2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C0C0C0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7972" w:rsidRPr="00B43D71" w:rsidTr="00600313">
        <w:tc>
          <w:tcPr>
            <w:tcW w:w="3168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91" w:type="dxa"/>
            <w:shd w:val="clear" w:color="auto" w:fill="auto"/>
          </w:tcPr>
          <w:p w:rsidR="00447972" w:rsidRPr="00B43D71" w:rsidRDefault="00E22131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Участие в разработке графика завоза товаров от поставщиков на месяц.</w:t>
            </w:r>
          </w:p>
        </w:tc>
        <w:tc>
          <w:tcPr>
            <w:tcW w:w="1984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447972" w:rsidRPr="00B43D71" w:rsidRDefault="00E2213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447972" w:rsidRPr="00B43D71" w:rsidTr="00600313">
        <w:tc>
          <w:tcPr>
            <w:tcW w:w="3168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91" w:type="dxa"/>
            <w:shd w:val="clear" w:color="auto" w:fill="auto"/>
          </w:tcPr>
          <w:p w:rsidR="00447972" w:rsidRPr="00B43D71" w:rsidRDefault="00E22131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Участие в приемке товаров по количеству и качеству.</w:t>
            </w:r>
          </w:p>
        </w:tc>
        <w:tc>
          <w:tcPr>
            <w:tcW w:w="1984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447972" w:rsidRPr="00B43D71" w:rsidRDefault="00E22131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447972" w:rsidRPr="00B43D71" w:rsidTr="00600313">
        <w:tc>
          <w:tcPr>
            <w:tcW w:w="3168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591" w:type="dxa"/>
            <w:shd w:val="clear" w:color="auto" w:fill="auto"/>
          </w:tcPr>
          <w:p w:rsidR="00447972" w:rsidRPr="00B43D71" w:rsidRDefault="00E22131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Выполнение работ по предпродажной подготовке товаров и эксплуатации весоизмерительного оборудования</w:t>
            </w:r>
          </w:p>
        </w:tc>
        <w:tc>
          <w:tcPr>
            <w:tcW w:w="1984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shd w:val="clear" w:color="auto" w:fill="C0C0C0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7972" w:rsidRPr="00B43D71" w:rsidTr="00600313">
        <w:tc>
          <w:tcPr>
            <w:tcW w:w="3168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591" w:type="dxa"/>
            <w:shd w:val="clear" w:color="auto" w:fill="auto"/>
          </w:tcPr>
          <w:p w:rsidR="00447972" w:rsidRPr="00B43D71" w:rsidRDefault="00E22131" w:rsidP="0044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Выполнение работ по размещению и выкладке товаров в торговом зале и облуживании покупателей.  Расчеты с покупателями   на контрольно-кассовой технике.</w:t>
            </w:r>
          </w:p>
        </w:tc>
        <w:tc>
          <w:tcPr>
            <w:tcW w:w="1984" w:type="dxa"/>
            <w:vMerge/>
            <w:shd w:val="clear" w:color="auto" w:fill="auto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C0C0C0"/>
          </w:tcPr>
          <w:p w:rsidR="00447972" w:rsidRPr="00B43D71" w:rsidRDefault="00447972" w:rsidP="0044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447972" w:rsidRPr="00B43D7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47972" w:rsidRPr="00B43D71" w:rsidRDefault="00447972" w:rsidP="0060031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4. условия реализации программы </w:t>
      </w:r>
      <w:r w:rsidR="00F55957"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производственной </w:t>
      </w: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ПРАКТИКИ ПРОФЕССИОНАЛЬНОГО МОДУЛЯ</w:t>
      </w:r>
    </w:p>
    <w:p w:rsidR="00447972" w:rsidRPr="00B43D71" w:rsidRDefault="00447972" w:rsidP="006003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5957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4.1. </w:t>
      </w:r>
      <w:r w:rsidRPr="00B43D7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минимальному материально-техническому обеспечению</w:t>
      </w:r>
      <w:r w:rsidR="00F55957"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47972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Реализация программы модуля предполагает обязательную производственную практику, которую рекомендуется проводить концентрированно.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Оборудование и технологическое оснащение рабочих мест: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B43D71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рабочее место менеджера по продажам;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продовольственные и непродовольственные товары;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торговое оборудование;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весоизмерительное оборудование;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POS</w:t>
      </w: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– терминалы, контрольно – кассовая техника;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бланки документов;</w:t>
      </w:r>
    </w:p>
    <w:p w:rsidR="00F55957" w:rsidRPr="00B43D71" w:rsidRDefault="00F55957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упаковочный материал.</w:t>
      </w:r>
    </w:p>
    <w:p w:rsidR="00447972" w:rsidRPr="00B43D71" w:rsidRDefault="00447972" w:rsidP="0060031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4.2. Информационное обеспечение обучения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Основные источники:</w:t>
      </w:r>
    </w:p>
    <w:p w:rsidR="001F2D98" w:rsidRPr="001F2D98" w:rsidRDefault="001F2D98" w:rsidP="00007D95">
      <w:pPr>
        <w:pStyle w:val="a9"/>
        <w:numPr>
          <w:ilvl w:val="0"/>
          <w:numId w:val="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Финансы, денежное обращение и кредит: Учебник  /Под ред. Т.М. Ковалёвой. – М.: КНОРУС, 2016 - 168 с.</w:t>
      </w:r>
    </w:p>
    <w:p w:rsidR="001F2D98" w:rsidRPr="001F2D98" w:rsidRDefault="001F2D98" w:rsidP="00007D95">
      <w:pPr>
        <w:pStyle w:val="a9"/>
        <w:numPr>
          <w:ilvl w:val="0"/>
          <w:numId w:val="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Финансы, денежное обращение и кредит: Учебник  /Под ред. Т.М. Ковалёвой. – М.: КНОРУС, 2016 - 168 с.</w:t>
      </w:r>
    </w:p>
    <w:p w:rsidR="001F2D98" w:rsidRPr="001F2D98" w:rsidRDefault="001F2D98" w:rsidP="00007D95">
      <w:pPr>
        <w:pStyle w:val="a9"/>
        <w:numPr>
          <w:ilvl w:val="0"/>
          <w:numId w:val="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Крохина Ю.А. Налоги и налогообложение: Учебник /Ю.А. Крохина. – М.: Юрайт – В, 2017. </w:t>
      </w:r>
    </w:p>
    <w:p w:rsidR="001F2D98" w:rsidRPr="001F2D98" w:rsidRDefault="001F2D98" w:rsidP="00007D95">
      <w:pPr>
        <w:pStyle w:val="a9"/>
        <w:numPr>
          <w:ilvl w:val="0"/>
          <w:numId w:val="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Налоги и налогообложение: Учебник и практикум /Г.Б. Полон. – М.: Юрайт – В, 2017. </w:t>
      </w:r>
    </w:p>
    <w:p w:rsidR="001F2D98" w:rsidRPr="001F2D98" w:rsidRDefault="001F2D98" w:rsidP="00007D95">
      <w:pPr>
        <w:pStyle w:val="a9"/>
        <w:numPr>
          <w:ilvl w:val="0"/>
          <w:numId w:val="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Скворцов О.В. Налоги и налогообложение: Практикум /О.В. Скворцов – 11-е изд., испр. – М.: Издательский центр «Академия», 2015. </w:t>
      </w:r>
    </w:p>
    <w:p w:rsidR="001F2D98" w:rsidRPr="001F2D98" w:rsidRDefault="001F2D98" w:rsidP="00007D95">
      <w:pPr>
        <w:pStyle w:val="a9"/>
        <w:numPr>
          <w:ilvl w:val="0"/>
          <w:numId w:val="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Скворцов О.В. Налоги и налогообложение: Учебник /О.В. Скворцов – М.: Издательский центр «Академия», 2014. </w:t>
      </w:r>
    </w:p>
    <w:p w:rsidR="001F2D98" w:rsidRPr="001F2D98" w:rsidRDefault="001F2D98" w:rsidP="00007D95">
      <w:pPr>
        <w:pStyle w:val="a9"/>
        <w:numPr>
          <w:ilvl w:val="0"/>
          <w:numId w:val="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Гончаренко Л.И. Налоги и налогообложение: Учебник для СПО – М.: Кнорус, 2018</w:t>
      </w:r>
    </w:p>
    <w:p w:rsidR="001F2D98" w:rsidRPr="001F2D98" w:rsidRDefault="001F2D98" w:rsidP="00007D95">
      <w:pPr>
        <w:pStyle w:val="a9"/>
        <w:numPr>
          <w:ilvl w:val="0"/>
          <w:numId w:val="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Ильина В.Н.  Налоги и налогообложение (для СПО) + Приложение: Тесты – М.: Кнорус, 2018</w:t>
      </w:r>
    </w:p>
    <w:p w:rsidR="001F2D98" w:rsidRPr="001F2D98" w:rsidRDefault="001F2D98" w:rsidP="00007D95">
      <w:pPr>
        <w:pStyle w:val="a9"/>
        <w:numPr>
          <w:ilvl w:val="0"/>
          <w:numId w:val="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Скворцов О.В. Осуществление налогового учета и налогового планирования в организации (для СПО) - М.: Кнорус, 2018</w:t>
      </w:r>
    </w:p>
    <w:p w:rsidR="001F2D98" w:rsidRPr="001F2D98" w:rsidRDefault="001F2D98" w:rsidP="00007D95">
      <w:pPr>
        <w:pStyle w:val="a9"/>
        <w:numPr>
          <w:ilvl w:val="0"/>
          <w:numId w:val="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Давыденко И.Г. Экономический анализ финансово-хозяйственной деятельности предприятия: Учебное пособие /И.Г. Давыденко, В.А. Алёшин, А.И. Зотова. – М.: КНОРУС, 2016. – 376 с. – (Бакалавриат)</w:t>
      </w:r>
    </w:p>
    <w:p w:rsidR="001F2D98" w:rsidRPr="001F2D98" w:rsidRDefault="001F2D98" w:rsidP="00007D95">
      <w:pPr>
        <w:pStyle w:val="a9"/>
        <w:numPr>
          <w:ilvl w:val="0"/>
          <w:numId w:val="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Одинцов О.А. Анализ финансово-хозяйственной деятельности: Практикум /О.А. Одинцов. – 1-е изд. – М.: Издательский центр «Академия», 2014</w:t>
      </w:r>
    </w:p>
    <w:p w:rsidR="001F2D98" w:rsidRPr="001F2D98" w:rsidRDefault="001F2D98" w:rsidP="00007D95">
      <w:pPr>
        <w:pStyle w:val="a9"/>
        <w:numPr>
          <w:ilvl w:val="0"/>
          <w:numId w:val="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Хазанович Э.С. Анализ финансово-хозяйственной деятельности (для СПО) - М.: КНОРУС, 2017</w:t>
      </w:r>
    </w:p>
    <w:p w:rsidR="001F2D98" w:rsidRPr="001F2D98" w:rsidRDefault="001F2D98" w:rsidP="00007D95">
      <w:pPr>
        <w:pStyle w:val="a9"/>
        <w:numPr>
          <w:ilvl w:val="0"/>
          <w:numId w:val="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Парамонова Т.Н. Маркетинг: Учебное пособие для СПО /Т.Н.Парамонова, И.Н. Красюк; Под. ред. Т.Н. Парамоновой. – 2-е изд., стереотип. – М.: КНОРУС, 2016. – 190 с. – (Профессиональное образование).</w:t>
      </w:r>
    </w:p>
    <w:p w:rsidR="001F2D98" w:rsidRPr="001F2D98" w:rsidRDefault="001F2D98" w:rsidP="00007D95">
      <w:pPr>
        <w:pStyle w:val="a9"/>
        <w:numPr>
          <w:ilvl w:val="0"/>
          <w:numId w:val="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Парамонова Т.Н. Маркетинг: Учебное пособие для СПО /Т.Н.Парамонова, И.Н. Красюк; Под. ред. Т.Н. Парамоновой. – 2-е изд., стереотип. – М.: КНОРУС, 2018. – 190 с. – (Профессиональное образование</w:t>
      </w:r>
    </w:p>
    <w:p w:rsidR="00433EDE" w:rsidRPr="001F2D98" w:rsidRDefault="001F2D98" w:rsidP="00007D95">
      <w:pPr>
        <w:pStyle w:val="a9"/>
        <w:numPr>
          <w:ilvl w:val="0"/>
          <w:numId w:val="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F2D9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Грибов В.Д. Основы экономики, менеджмента и маркетинга (для СПО) – М.: КНОРУС, 2018</w:t>
      </w:r>
    </w:p>
    <w:p w:rsidR="00447972" w:rsidRPr="00B43D71" w:rsidRDefault="00447972" w:rsidP="0060031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4.3. Общие требования к организации образовательного процесса</w:t>
      </w:r>
    </w:p>
    <w:p w:rsidR="00447972" w:rsidRPr="00B43D71" w:rsidRDefault="00447972" w:rsidP="0060031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Обязательным условием допуска к производственной практике (по профилю специальности) в рамках профессионального модуля Организация и управление торгово-сбытовой деятельностью является освоение учебной практики для получения первичных профессиональных навыков в рамках профессионально модуля.</w:t>
      </w:r>
    </w:p>
    <w:p w:rsidR="00447972" w:rsidRPr="00B43D71" w:rsidRDefault="00447972" w:rsidP="0060031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4.4. Кадровое обеспечение образовательного процесса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Требования к квалификации педагогических кадров, осуществляющих руководство практикой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Инженерно-педагогический состав: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Дипломированные специалисты: 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преподаватели междисциплинарных курсов, преподаватели общепрофессиональных дисциплин: Техническое оснащение отрасли торговых предприятий и охрана труда, Менеджмент, Логистика.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Мастера:     </w:t>
      </w:r>
    </w:p>
    <w:p w:rsidR="00447972" w:rsidRPr="00B43D71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Мастера производственного обучения, обеспечивающие организацию и проведение учебной практики:</w:t>
      </w:r>
      <w:r w:rsidRPr="00B43D7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447972" w:rsidRDefault="00447972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среднее профессиональное или высшее профессиональное образование, соответствующее профилю обучаемой специальности. Мастера  должны иметь на 1-2 разряда по профессиям рабочего: Продавец продовольственных товаров, Контролер-кассир,  Продавец непродовольственных товаров выше,  чем предусмотрено образовательным стандартом для выпускников, и с обязательной стажировкой в профильных организациях не реже 1 раза в 3 года.  </w:t>
      </w:r>
    </w:p>
    <w:p w:rsidR="00007D95" w:rsidRDefault="00007D95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07D95" w:rsidRDefault="00007D95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07D95" w:rsidRPr="00B43D71" w:rsidRDefault="00007D95" w:rsidP="006003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7972" w:rsidRPr="00B43D71" w:rsidRDefault="00447972" w:rsidP="00AC578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.</w:t>
      </w: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5. Контроль и оценка результатов освоения </w:t>
      </w:r>
      <w:r w:rsidR="00F55957"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ПРОИЗВОДСТВЕННОЙ ПРАКТИКИ</w:t>
      </w:r>
      <w:r w:rsidRPr="00B43D7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профессионального модуля (вида профессиональной деятельности)</w:t>
      </w:r>
    </w:p>
    <w:p w:rsidR="00447972" w:rsidRPr="00B43D71" w:rsidRDefault="00447972" w:rsidP="0044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678"/>
        <w:gridCol w:w="2126"/>
      </w:tblGrid>
      <w:tr w:rsidR="0044797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72" w:rsidRPr="00B43D71" w:rsidRDefault="00447972" w:rsidP="0060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Результаты </w:t>
            </w:r>
          </w:p>
          <w:p w:rsidR="00447972" w:rsidRPr="00B43D71" w:rsidRDefault="00447972" w:rsidP="0060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72" w:rsidRPr="00B43D71" w:rsidRDefault="00447972" w:rsidP="0060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7972" w:rsidRPr="00B43D71" w:rsidRDefault="00447972" w:rsidP="0060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44797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6003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Участвовать в установлении контактов с деловыми партнерами, заключать договоры и контролировать их выполнение. </w:t>
            </w:r>
          </w:p>
          <w:p w:rsidR="00447972" w:rsidRPr="00B43D71" w:rsidRDefault="0044797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установлении коммерческих связей с деловыми партнерами,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договоров в соответствии с требованиями нормативных документов.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 заключение   договоров с деловыми партнерами 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 выполнения договоров в соответствии с установленными сроками и требованиям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44797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6003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 своем участке работы управлять товарными запасами и потоками, организовывать работу на складе, размещать товарные запасы на хранение. </w:t>
            </w:r>
          </w:p>
          <w:p w:rsidR="00447972" w:rsidRPr="00B43D71" w:rsidRDefault="00447972" w:rsidP="006003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остатка товаров в торговом зале;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 остатка товаров с оптимальным размером товарных запасов;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оформление заявки на поставку товаров;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размещение поступивших товаров на складе с соблюдением  режима хранения и способов  размещения;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соблюдение  правил охраны труда при размещении товаров на складе;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 товаров к продаже в соответствии с технологическими требованиями;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и выкладка товаров   в соответствии с технологическими требованиями;</w:t>
            </w:r>
          </w:p>
          <w:p w:rsidR="00447972" w:rsidRPr="00B43D71" w:rsidRDefault="0044797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размещение товарных запасов на хранение в соответствии с требованиями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3D71">
              <w:rPr>
                <w:bCs/>
                <w:sz w:val="20"/>
                <w:szCs w:val="20"/>
              </w:rPr>
              <w:t>Принимать товары по количеству и качеству.</w:t>
            </w:r>
          </w:p>
          <w:p w:rsidR="00B95AC2" w:rsidRPr="00B43D71" w:rsidRDefault="00B95AC2" w:rsidP="00600313">
            <w:pPr>
              <w:widowControl w:val="0"/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приемка товаров по количеству в соответствии  с инструкцией П-6</w:t>
            </w:r>
          </w:p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- осуществление приемки  товаров по качеству  в соответствии с требованиями нормативных документов: инструкции П-7, сертификатов соответствия, сертификатов качества.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pStyle w:val="a6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43D71">
              <w:rPr>
                <w:bCs/>
                <w:sz w:val="20"/>
                <w:szCs w:val="20"/>
              </w:rPr>
              <w:t>Идентифицировать вид, класс и тип организаций розничной и оптовой торговли.</w:t>
            </w:r>
          </w:p>
          <w:p w:rsidR="00B95AC2" w:rsidRPr="00B43D71" w:rsidRDefault="00B95AC2" w:rsidP="0060031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Идентификация вида,  типа организации (предприятия) розничной торговли в соответствии с установленной  классификацией</w:t>
            </w:r>
          </w:p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Идентификация вида,  типа организации (предприятия) оптовой торговли  в соответствии с установленной  классификацией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pStyle w:val="a6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43D71">
              <w:rPr>
                <w:sz w:val="20"/>
                <w:szCs w:val="20"/>
              </w:rPr>
              <w:t> </w:t>
            </w:r>
            <w:r w:rsidRPr="00B43D71">
              <w:rPr>
                <w:bCs/>
                <w:sz w:val="20"/>
                <w:szCs w:val="20"/>
              </w:rPr>
              <w:t>Оказывать основные и дополнительные услуги оптовой и розничной торговли.</w:t>
            </w:r>
          </w:p>
          <w:p w:rsidR="00B95AC2" w:rsidRPr="00B43D71" w:rsidRDefault="00B95AC2" w:rsidP="0060031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обслуживании покупателей с соблюдением Правил торговли,  ФЗ «О защите прав потребителя», санитарно-эпидемиологических требований. </w:t>
            </w:r>
          </w:p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оказании дополнительных услуг потребителям:  в рекламных презентациях товаров; приеме и контроле за исполнением заказов покупателей на товары.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3D71">
              <w:rPr>
                <w:sz w:val="20"/>
                <w:szCs w:val="20"/>
              </w:rPr>
              <w:t> </w:t>
            </w:r>
            <w:r w:rsidRPr="00B43D71">
              <w:rPr>
                <w:bCs/>
                <w:sz w:val="20"/>
                <w:szCs w:val="20"/>
              </w:rPr>
              <w:t>Участвовать в работе по подготовке организации к добровольной сертификации  товаров.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приемки товаров по качеству:</w:t>
            </w:r>
          </w:p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отбор средней пробы от партии поступившего товара;</w:t>
            </w:r>
          </w:p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составление заявки в Центр стандартизации и метрологии на проведение исследования качества продукции согласно НТД.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в коммерческой деятельности методы, средства и приемы менеджмента, делового и управленческого общения.</w:t>
            </w:r>
          </w:p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Соблюдение должностных инструкций, распорядка трудового дня; правил торговли.</w:t>
            </w:r>
          </w:p>
          <w:p w:rsidR="00B95AC2" w:rsidRPr="00B43D71" w:rsidRDefault="00B95AC2" w:rsidP="00600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Эффективное общение с соблюдением правил управленческого общения с руководством, коллегам и клиентами.</w:t>
            </w:r>
          </w:p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деятельности менеджера по продажам с учетом средств и приемов менеджмента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AC57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Вычисление средних величин статистических показателей в коммерческой деятельности. </w:t>
            </w:r>
          </w:p>
          <w:p w:rsidR="00B95AC2" w:rsidRPr="00B43D71" w:rsidRDefault="00B95AC2" w:rsidP="006003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Расчет показателей вариации.</w:t>
            </w:r>
          </w:p>
          <w:p w:rsidR="00B95AC2" w:rsidRPr="00B43D71" w:rsidRDefault="00B95AC2" w:rsidP="006003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Анализ динамики показателей с использованием экономических индексов.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логистической  цепи,  схемы закупки и транспортировки  товаров.</w:t>
            </w:r>
          </w:p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логистического коэффициента (стоимости перевозки товаров).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B95AC2" w:rsidRPr="00B43D71" w:rsidTr="00780C1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Эксплуатировать торгово-технологическое оборудование.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Эксплуатация торгово-технологического оборудования в соответствии с  его назначением и </w:t>
            </w:r>
          </w:p>
          <w:p w:rsidR="00B95AC2" w:rsidRPr="00B43D71" w:rsidRDefault="00B95AC2" w:rsidP="006003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соблюдением правил охраны труда.</w:t>
            </w:r>
          </w:p>
          <w:p w:rsidR="00B95AC2" w:rsidRPr="00B43D71" w:rsidRDefault="00B95AC2" w:rsidP="00AC578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Оказания помощи пострадавшим в результате  производственного травматизма при эксплуатации оборудования 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5AC2" w:rsidRPr="00B43D71" w:rsidRDefault="00B95AC2" w:rsidP="006003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</w:tbl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3D71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447972" w:rsidRPr="00B43D71" w:rsidRDefault="00447972" w:rsidP="00447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2977"/>
      </w:tblGrid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Результаты 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объяснение специфики профессии и определение важности профессии для себя и общества.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активность, инициативность решения профессиональных задач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практики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и оценка  на занятиях, в процессе учебной 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оценка портфолио работ и документов, 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определение цели и задач своей деятельности;</w:t>
            </w:r>
          </w:p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определение способов деятельности;</w:t>
            </w:r>
          </w:p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выбор и применение методов и способов решения профессиональных задач в области;</w:t>
            </w:r>
          </w:p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самостоятельное осуществление деятельности.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принятие адекватных  решений в </w:t>
            </w: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447972" w:rsidRPr="00B43D71" w:rsidRDefault="00447972" w:rsidP="00AC5785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способов и средств поиска информации;</w:t>
            </w:r>
          </w:p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эффективный поиск </w:t>
            </w: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необходимой информации;</w:t>
            </w:r>
          </w:p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отбор и анализ информации;</w:t>
            </w:r>
          </w:p>
          <w:p w:rsidR="00447972" w:rsidRPr="00B43D71" w:rsidRDefault="00447972" w:rsidP="00AC5785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структурирование информации в соответствии с заданием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Проверка выполнения  практических заданий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представление информации в доступном виде для других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правильность выбора и применения лицензионного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программного обеспечения при оформлении документации, необходимой для осуществления  профессиональной деятельности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самостоятельно оформленной документации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Работать в коллективе и в команде, </w:t>
            </w: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эффективно общаться с коллегами, руководством, потребителями.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бесконфликтное общение с </w:t>
            </w: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сотрудниками, стоящими на разных ступенях служебной лестниц;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аргументированное представление и отстаивание своего мнения.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соблюдение правил деловой культуры при общении с коллегами , руководством, клиентами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наблюдение и оценка в </w:t>
            </w:r>
            <w:r w:rsidRPr="00B43D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процессе осуществления групповой деятельности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портфолио работ и документов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оценка самоанализа 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Анкетирование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Собеседование.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и оценка  на занятиях, в процессе учебной 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 изучение иностранного языка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Логически верно, аргументировано и ясно излагать устную и письменную речь.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-нахождение,  отбор и использование информации </w:t>
            </w: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для эффективного выполнения профессиональных задач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безопасности жизнедеятельности, соблюдение норм охраны труда,</w:t>
            </w:r>
            <w:r w:rsidRPr="00B43D7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планирование  способов (форм и методов) профилактики травматизма. 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ситуаций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Обоснование личной ответственности за соблюдение санитарных норм и правил.</w:t>
            </w:r>
          </w:p>
          <w:p w:rsidR="00447972" w:rsidRPr="00B43D71" w:rsidRDefault="00447972" w:rsidP="00AC57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</w:t>
            </w:r>
          </w:p>
          <w:p w:rsidR="00447972" w:rsidRPr="00B43D71" w:rsidRDefault="00447972" w:rsidP="00AC57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7972" w:rsidRPr="00B43D71" w:rsidRDefault="00447972" w:rsidP="00AC57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7972" w:rsidRPr="00B43D71" w:rsidRDefault="00447972" w:rsidP="00AC57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447972" w:rsidRPr="00B43D71" w:rsidTr="00780C12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самостоятельность выбора военной специальности с учетом полученной профессии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соответствие уровня развития физических качеств возрасту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7972" w:rsidRPr="00B43D71" w:rsidRDefault="00447972" w:rsidP="00007D9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освоение основ военной службы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анкетирование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>наблюдение и оценка  на занятиях по физической культуре и БЖ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оценка выполнения контрольных нормативов на занятиях по физической культуре </w:t>
            </w:r>
          </w:p>
          <w:p w:rsidR="00447972" w:rsidRPr="00B43D71" w:rsidRDefault="00447972" w:rsidP="00AC5785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3D71">
              <w:rPr>
                <w:rFonts w:ascii="Times New Roman" w:hAnsi="Times New Roman" w:cs="Times New Roman"/>
                <w:sz w:val="20"/>
                <w:szCs w:val="20"/>
              </w:rPr>
              <w:t xml:space="preserve">     наблюдение и оценка  на занятиях по физической культуре и БЖ</w:t>
            </w:r>
          </w:p>
        </w:tc>
      </w:tr>
    </w:tbl>
    <w:p w:rsidR="00447972" w:rsidRPr="00B43D71" w:rsidRDefault="00447972" w:rsidP="0000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47972" w:rsidRPr="00B43D71" w:rsidSect="000E4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A0C" w:rsidRDefault="00DF0A0C">
      <w:pPr>
        <w:spacing w:after="0" w:line="240" w:lineRule="auto"/>
      </w:pPr>
      <w:r>
        <w:separator/>
      </w:r>
    </w:p>
  </w:endnote>
  <w:endnote w:type="continuationSeparator" w:id="0">
    <w:p w:rsidR="00DF0A0C" w:rsidRDefault="00DF0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972" w:rsidRDefault="001B2E16" w:rsidP="0044797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797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5957">
      <w:rPr>
        <w:rStyle w:val="a5"/>
        <w:noProof/>
      </w:rPr>
      <w:t>11</w:t>
    </w:r>
    <w:r>
      <w:rPr>
        <w:rStyle w:val="a5"/>
      </w:rPr>
      <w:fldChar w:fldCharType="end"/>
    </w:r>
  </w:p>
  <w:p w:rsidR="00447972" w:rsidRDefault="00447972" w:rsidP="0044797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972" w:rsidRDefault="001B2E16" w:rsidP="0044797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797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62D3">
      <w:rPr>
        <w:rStyle w:val="a5"/>
        <w:noProof/>
      </w:rPr>
      <w:t>2</w:t>
    </w:r>
    <w:r>
      <w:rPr>
        <w:rStyle w:val="a5"/>
      </w:rPr>
      <w:fldChar w:fldCharType="end"/>
    </w:r>
  </w:p>
  <w:p w:rsidR="00447972" w:rsidRDefault="00447972" w:rsidP="0044797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A0C" w:rsidRDefault="00DF0A0C">
      <w:pPr>
        <w:spacing w:after="0" w:line="240" w:lineRule="auto"/>
      </w:pPr>
      <w:r>
        <w:separator/>
      </w:r>
    </w:p>
  </w:footnote>
  <w:footnote w:type="continuationSeparator" w:id="0">
    <w:p w:rsidR="00DF0A0C" w:rsidRDefault="00DF0A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4C"/>
    <w:multiLevelType w:val="hybridMultilevel"/>
    <w:tmpl w:val="13A4E5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F166D60"/>
    <w:multiLevelType w:val="hybridMultilevel"/>
    <w:tmpl w:val="A250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2633"/>
    <w:rsid w:val="00007D95"/>
    <w:rsid w:val="000143A3"/>
    <w:rsid w:val="000E22B1"/>
    <w:rsid w:val="000E48AD"/>
    <w:rsid w:val="001B2E16"/>
    <w:rsid w:val="001C759D"/>
    <w:rsid w:val="001F2D98"/>
    <w:rsid w:val="002D0F10"/>
    <w:rsid w:val="00302C47"/>
    <w:rsid w:val="003B1EAC"/>
    <w:rsid w:val="004262D3"/>
    <w:rsid w:val="00433EDE"/>
    <w:rsid w:val="00447972"/>
    <w:rsid w:val="00476B40"/>
    <w:rsid w:val="00505AA9"/>
    <w:rsid w:val="00512788"/>
    <w:rsid w:val="005338D7"/>
    <w:rsid w:val="00600313"/>
    <w:rsid w:val="007503EC"/>
    <w:rsid w:val="00780C12"/>
    <w:rsid w:val="007D4479"/>
    <w:rsid w:val="009C0E52"/>
    <w:rsid w:val="009D4705"/>
    <w:rsid w:val="00A601C0"/>
    <w:rsid w:val="00A91964"/>
    <w:rsid w:val="00AC5785"/>
    <w:rsid w:val="00B43D71"/>
    <w:rsid w:val="00B95AC2"/>
    <w:rsid w:val="00C94C3B"/>
    <w:rsid w:val="00CA1827"/>
    <w:rsid w:val="00CE573D"/>
    <w:rsid w:val="00D113E6"/>
    <w:rsid w:val="00D7297A"/>
    <w:rsid w:val="00DF0A0C"/>
    <w:rsid w:val="00E22131"/>
    <w:rsid w:val="00E413EC"/>
    <w:rsid w:val="00EE0C2E"/>
    <w:rsid w:val="00F55957"/>
    <w:rsid w:val="00FB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8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47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47972"/>
  </w:style>
  <w:style w:type="character" w:styleId="a5">
    <w:name w:val="page number"/>
    <w:basedOn w:val="a0"/>
    <w:rsid w:val="00447972"/>
  </w:style>
  <w:style w:type="paragraph" w:styleId="a6">
    <w:name w:val="List"/>
    <w:basedOn w:val="a"/>
    <w:rsid w:val="00B95AC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3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3EDE"/>
  </w:style>
  <w:style w:type="paragraph" w:styleId="a9">
    <w:name w:val="List Paragraph"/>
    <w:basedOn w:val="a"/>
    <w:uiPriority w:val="34"/>
    <w:qFormat/>
    <w:rsid w:val="001F2D9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26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62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3732</Words>
  <Characters>21277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12</cp:revision>
  <cp:lastPrinted>2019-06-06T02:31:00Z</cp:lastPrinted>
  <dcterms:created xsi:type="dcterms:W3CDTF">2014-04-18T01:47:00Z</dcterms:created>
  <dcterms:modified xsi:type="dcterms:W3CDTF">2019-06-06T02:31:00Z</dcterms:modified>
</cp:coreProperties>
</file>